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25"/>
      </w:tblGrid>
      <w:tr w:rsidR="00AD601D" w:rsidRPr="009E15A6" w:rsidTr="007349A2">
        <w:trPr>
          <w:trHeight w:val="878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5C5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65C5D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="00E65C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337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337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"cid:image001.png@01D36D0C.F18385C0" \* MERGEFORMATINET </w:instrText>
            </w:r>
            <w:r w:rsidR="008337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337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33707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833707">
              <w:rPr>
                <w:rFonts w:ascii="Times New Roman" w:hAnsi="Times New Roman" w:cs="Times New Roman"/>
                <w:sz w:val="24"/>
                <w:szCs w:val="24"/>
              </w:rPr>
              <w:instrText>INCLUDEPICTURE  "cid:image001.png@01</w:instrText>
            </w:r>
            <w:r w:rsidR="00833707">
              <w:rPr>
                <w:rFonts w:ascii="Times New Roman" w:hAnsi="Times New Roman" w:cs="Times New Roman"/>
                <w:sz w:val="24"/>
                <w:szCs w:val="24"/>
              </w:rPr>
              <w:instrText>D36D0C.F18385C0" \* MERGEFORMATINET</w:instrText>
            </w:r>
            <w:r w:rsidR="00833707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8337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33707">
              <w:rPr>
                <w:rFonts w:ascii="Times New Roman" w:hAnsi="Times New Roman" w:cs="Times New Roman"/>
                <w:sz w:val="24"/>
                <w:szCs w:val="24"/>
              </w:rPr>
              <w:pict w14:anchorId="734B1AF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id:image002.png@01D34809.6DFED880" style="width:116.25pt;height:70.5pt">
                  <v:imagedata r:id="rId5" r:href="rId6"/>
                </v:shape>
              </w:pict>
            </w:r>
            <w:r w:rsidR="008337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8337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65C5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5A6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proofErr w:type="spellStart"/>
            <w:r w:rsidRPr="009E15A6">
              <w:rPr>
                <w:rFonts w:ascii="Times New Roman" w:hAnsi="Times New Roman" w:cs="Times New Roman"/>
                <w:b/>
                <w:sz w:val="24"/>
                <w:szCs w:val="24"/>
              </w:rPr>
              <w:t>Питерлэнд</w:t>
            </w:r>
            <w:proofErr w:type="spellEnd"/>
            <w:r w:rsidRPr="009E1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Аква-Спа»</w:t>
            </w:r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A6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Приморский пр., д.72, </w:t>
            </w:r>
            <w:proofErr w:type="spellStart"/>
            <w:proofErr w:type="gramStart"/>
            <w:r w:rsidRPr="009E15A6">
              <w:rPr>
                <w:rFonts w:ascii="Times New Roman" w:hAnsi="Times New Roman" w:cs="Times New Roman"/>
                <w:sz w:val="24"/>
                <w:szCs w:val="24"/>
              </w:rPr>
              <w:t>лит.А</w:t>
            </w:r>
            <w:proofErr w:type="spellEnd"/>
            <w:proofErr w:type="gramEnd"/>
            <w:r w:rsidRPr="009E15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5A6">
              <w:rPr>
                <w:rFonts w:ascii="Times New Roman" w:hAnsi="Times New Roman" w:cs="Times New Roman"/>
                <w:sz w:val="24"/>
                <w:szCs w:val="24"/>
              </w:rPr>
              <w:t>Г.Санкт</w:t>
            </w:r>
            <w:proofErr w:type="spellEnd"/>
            <w:r w:rsidRPr="009E15A6">
              <w:rPr>
                <w:rFonts w:ascii="Times New Roman" w:hAnsi="Times New Roman" w:cs="Times New Roman"/>
                <w:sz w:val="24"/>
                <w:szCs w:val="24"/>
              </w:rPr>
              <w:t>-Петербург, 197374</w:t>
            </w:r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15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E15A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" w:history="1">
              <w:r w:rsidRPr="009E15A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aqua</w:t>
              </w:r>
              <w:r w:rsidRPr="009E15A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9E15A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piterland</w:t>
              </w:r>
              <w:proofErr w:type="spellEnd"/>
              <w:r w:rsidRPr="009E15A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E15A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A6">
              <w:rPr>
                <w:rFonts w:ascii="Times New Roman" w:hAnsi="Times New Roman" w:cs="Times New Roman"/>
                <w:sz w:val="24"/>
                <w:szCs w:val="24"/>
              </w:rPr>
              <w:t>тел.: +7(812) -777-15-55</w:t>
            </w:r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A6">
              <w:rPr>
                <w:rFonts w:ascii="Times New Roman" w:hAnsi="Times New Roman" w:cs="Times New Roman"/>
                <w:sz w:val="24"/>
                <w:szCs w:val="24"/>
              </w:rPr>
              <w:t>ОГРН 1157847186221</w:t>
            </w:r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A6">
              <w:rPr>
                <w:rFonts w:ascii="Times New Roman" w:hAnsi="Times New Roman" w:cs="Times New Roman"/>
                <w:sz w:val="24"/>
                <w:szCs w:val="24"/>
              </w:rPr>
              <w:t>ИНН 7814235445</w:t>
            </w:r>
          </w:p>
          <w:p w:rsidR="00AD601D" w:rsidRPr="009E15A6" w:rsidRDefault="00AD601D" w:rsidP="00734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5A6">
              <w:rPr>
                <w:rFonts w:ascii="Times New Roman" w:hAnsi="Times New Roman" w:cs="Times New Roman"/>
                <w:sz w:val="24"/>
                <w:szCs w:val="24"/>
              </w:rPr>
              <w:t>КПП 781401001</w:t>
            </w:r>
          </w:p>
          <w:p w:rsidR="00AD601D" w:rsidRPr="009E15A6" w:rsidRDefault="00AD601D" w:rsidP="00734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01D" w:rsidRDefault="00AD601D" w:rsidP="00AD601D">
      <w:pPr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01D" w:rsidRDefault="00AD601D" w:rsidP="00AD60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C5A" w:rsidRPr="00AD601D" w:rsidRDefault="00362C5A" w:rsidP="00AD60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77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62C5A" w:rsidRPr="00E65C5D" w:rsidRDefault="002130D7" w:rsidP="00AD60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C5D">
        <w:rPr>
          <w:rFonts w:ascii="Times New Roman" w:hAnsi="Times New Roman" w:cs="Times New Roman"/>
          <w:b/>
          <w:sz w:val="24"/>
          <w:szCs w:val="24"/>
        </w:rPr>
        <w:t>ПАМЯТКА ДЛЯ ПОСЕТИТЕЛЯ</w:t>
      </w:r>
    </w:p>
    <w:p w:rsidR="00F41286" w:rsidRPr="00E65C5D" w:rsidRDefault="00362C5A" w:rsidP="00362C5A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При посещении аквапарка с собой необходимо взя</w:t>
      </w:r>
      <w:r w:rsidR="00AD601D" w:rsidRPr="00E65C5D">
        <w:rPr>
          <w:rFonts w:ascii="Times New Roman" w:hAnsi="Times New Roman" w:cs="Times New Roman"/>
          <w:sz w:val="24"/>
          <w:szCs w:val="24"/>
        </w:rPr>
        <w:t>ть купальный костюм, полотенце,</w:t>
      </w:r>
      <w:r w:rsidR="00F41286" w:rsidRPr="00E65C5D">
        <w:rPr>
          <w:rFonts w:ascii="Times New Roman" w:hAnsi="Times New Roman" w:cs="Times New Roman"/>
          <w:sz w:val="24"/>
          <w:szCs w:val="24"/>
        </w:rPr>
        <w:t xml:space="preserve"> </w:t>
      </w:r>
      <w:r w:rsidR="00AD601D" w:rsidRPr="00E65C5D">
        <w:rPr>
          <w:rFonts w:ascii="Times New Roman" w:hAnsi="Times New Roman" w:cs="Times New Roman"/>
          <w:sz w:val="24"/>
          <w:szCs w:val="24"/>
        </w:rPr>
        <w:t>в целях предотвращения травматизма на скользких поверхностях и соблюдения личной гигиены, Посетители обязаны использовать для передвижения по Аквапарку сменную обувь на резиновой нескользящей подошве (</w:t>
      </w:r>
      <w:r w:rsidR="00E65C5D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="00AD601D" w:rsidRPr="00E65C5D">
        <w:rPr>
          <w:rFonts w:ascii="Times New Roman" w:hAnsi="Times New Roman" w:cs="Times New Roman"/>
          <w:sz w:val="24"/>
          <w:szCs w:val="24"/>
        </w:rPr>
        <w:t>сл</w:t>
      </w:r>
      <w:r w:rsidR="00F41286" w:rsidRPr="00E65C5D">
        <w:rPr>
          <w:rFonts w:ascii="Times New Roman" w:hAnsi="Times New Roman" w:cs="Times New Roman"/>
          <w:sz w:val="24"/>
          <w:szCs w:val="24"/>
        </w:rPr>
        <w:t>анцы, тапочки, шлепанцы и т.п.)</w:t>
      </w:r>
    </w:p>
    <w:p w:rsidR="00F41286" w:rsidRPr="00E65C5D" w:rsidRDefault="00362C5A" w:rsidP="00F4128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 xml:space="preserve">Полотенце можно </w:t>
      </w:r>
      <w:r w:rsidR="00F41286" w:rsidRPr="00E65C5D">
        <w:rPr>
          <w:rFonts w:ascii="Times New Roman" w:hAnsi="Times New Roman" w:cs="Times New Roman"/>
          <w:sz w:val="24"/>
          <w:szCs w:val="24"/>
        </w:rPr>
        <w:t>взять на прокат</w:t>
      </w:r>
      <w:r w:rsidRPr="00E65C5D">
        <w:rPr>
          <w:rFonts w:ascii="Times New Roman" w:hAnsi="Times New Roman" w:cs="Times New Roman"/>
          <w:sz w:val="24"/>
          <w:szCs w:val="24"/>
        </w:rPr>
        <w:t xml:space="preserve"> в</w:t>
      </w:r>
      <w:r w:rsidR="00F41286" w:rsidRPr="00E65C5D">
        <w:rPr>
          <w:rFonts w:ascii="Times New Roman" w:hAnsi="Times New Roman" w:cs="Times New Roman"/>
          <w:sz w:val="24"/>
          <w:szCs w:val="24"/>
        </w:rPr>
        <w:t xml:space="preserve"> зоне</w:t>
      </w:r>
      <w:r w:rsidRPr="00E65C5D">
        <w:rPr>
          <w:rFonts w:ascii="Times New Roman" w:hAnsi="Times New Roman" w:cs="Times New Roman"/>
          <w:sz w:val="24"/>
          <w:szCs w:val="24"/>
        </w:rPr>
        <w:t xml:space="preserve"> прокат</w:t>
      </w:r>
      <w:r w:rsidR="00F41286" w:rsidRPr="00E65C5D">
        <w:rPr>
          <w:rFonts w:ascii="Times New Roman" w:hAnsi="Times New Roman" w:cs="Times New Roman"/>
          <w:sz w:val="24"/>
          <w:szCs w:val="24"/>
        </w:rPr>
        <w:t>а</w:t>
      </w:r>
      <w:r w:rsidRPr="00E65C5D">
        <w:rPr>
          <w:rFonts w:ascii="Times New Roman" w:hAnsi="Times New Roman" w:cs="Times New Roman"/>
          <w:sz w:val="24"/>
          <w:szCs w:val="24"/>
        </w:rPr>
        <w:t xml:space="preserve"> аквапарк</w:t>
      </w:r>
      <w:r w:rsidR="00AD601D" w:rsidRPr="00E65C5D">
        <w:rPr>
          <w:rFonts w:ascii="Times New Roman" w:hAnsi="Times New Roman" w:cs="Times New Roman"/>
          <w:sz w:val="24"/>
          <w:szCs w:val="24"/>
        </w:rPr>
        <w:t>а</w:t>
      </w:r>
      <w:r w:rsidR="00F41286" w:rsidRPr="00E65C5D">
        <w:rPr>
          <w:rFonts w:ascii="Times New Roman" w:hAnsi="Times New Roman" w:cs="Times New Roman"/>
          <w:sz w:val="24"/>
          <w:szCs w:val="24"/>
        </w:rPr>
        <w:t xml:space="preserve">, </w:t>
      </w:r>
      <w:r w:rsidR="00AD601D" w:rsidRPr="00E65C5D">
        <w:rPr>
          <w:rFonts w:ascii="Times New Roman" w:hAnsi="Times New Roman" w:cs="Times New Roman"/>
          <w:sz w:val="24"/>
          <w:szCs w:val="24"/>
        </w:rPr>
        <w:t>стоимость</w:t>
      </w:r>
      <w:r w:rsidR="00F41286" w:rsidRPr="00E65C5D">
        <w:rPr>
          <w:rFonts w:ascii="Times New Roman" w:hAnsi="Times New Roman" w:cs="Times New Roman"/>
          <w:sz w:val="24"/>
          <w:szCs w:val="24"/>
        </w:rPr>
        <w:t xml:space="preserve"> проката полотенца</w:t>
      </w:r>
      <w:r w:rsidRPr="00E65C5D">
        <w:rPr>
          <w:rFonts w:ascii="Times New Roman" w:hAnsi="Times New Roman" w:cs="Times New Roman"/>
          <w:sz w:val="24"/>
          <w:szCs w:val="24"/>
        </w:rPr>
        <w:t xml:space="preserve"> 200 р.</w:t>
      </w:r>
    </w:p>
    <w:p w:rsidR="00362C5A" w:rsidRPr="00E65C5D" w:rsidRDefault="00362C5A" w:rsidP="00F41286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Для маленьких детей необходимо взять непромокаемые памперсы. Их можно приобрести у нас в магазине.</w:t>
      </w:r>
    </w:p>
    <w:p w:rsidR="00B86B75" w:rsidRPr="00E65C5D" w:rsidRDefault="00B86B75" w:rsidP="00F41286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77EB" w:rsidRPr="00E65C5D" w:rsidRDefault="004577EB" w:rsidP="00F41286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b/>
          <w:sz w:val="24"/>
          <w:szCs w:val="24"/>
        </w:rPr>
        <w:t>Право посещения аквапарка</w:t>
      </w:r>
      <w:r w:rsidRPr="00E65C5D">
        <w:rPr>
          <w:rFonts w:ascii="Times New Roman" w:hAnsi="Times New Roman" w:cs="Times New Roman"/>
          <w:sz w:val="24"/>
          <w:szCs w:val="24"/>
        </w:rPr>
        <w:t xml:space="preserve"> предоставляется только лицам, получившим электронный браслет, для детей до 5 лет - бумажный браслет, который необходимо зафиксировать на запястье ребенка до выхода из Аквапарка.</w:t>
      </w:r>
    </w:p>
    <w:p w:rsidR="00B86B75" w:rsidRPr="00E65C5D" w:rsidRDefault="00B86B75" w:rsidP="00B86B75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577EB" w:rsidRPr="00E65C5D" w:rsidRDefault="004577EB" w:rsidP="00F41286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Получение контрольно-кассового чека и электронного браслета, а также проход на территорию Аквапарка через контрольно-пропускную систему (турникет) является подтверждением того, что:</w:t>
      </w:r>
    </w:p>
    <w:p w:rsidR="004577EB" w:rsidRPr="00E65C5D" w:rsidRDefault="004577EB" w:rsidP="004577EB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C5D">
        <w:rPr>
          <w:rFonts w:ascii="Times New Roman" w:hAnsi="Times New Roman" w:cs="Times New Roman"/>
          <w:b/>
          <w:sz w:val="24"/>
          <w:szCs w:val="24"/>
        </w:rPr>
        <w:t>Посетитель ознакомлен с настоящими Правилами, и они ему понятны.</w:t>
      </w:r>
    </w:p>
    <w:p w:rsidR="004577EB" w:rsidRPr="00E65C5D" w:rsidRDefault="004577EB" w:rsidP="004577EB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C5D">
        <w:rPr>
          <w:rFonts w:ascii="Times New Roman" w:hAnsi="Times New Roman" w:cs="Times New Roman"/>
          <w:b/>
          <w:sz w:val="24"/>
          <w:szCs w:val="24"/>
        </w:rPr>
        <w:t>Посетитель полностью согласен с настоящими Правилами и обязуется их соблюдать, неся риск неблагоприятных последствий в случае их нарушения.</w:t>
      </w:r>
    </w:p>
    <w:p w:rsidR="00B86B75" w:rsidRPr="00E65C5D" w:rsidRDefault="00B86B75" w:rsidP="00B86B75">
      <w:pPr>
        <w:pStyle w:val="a4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1BBD" w:rsidRPr="00E65C5D" w:rsidRDefault="00B91BBD" w:rsidP="00F41286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Посетитель имеет право находиться на территории Аквапарка в установленные часы работы Аквапарка.</w:t>
      </w:r>
    </w:p>
    <w:p w:rsidR="00B86B75" w:rsidRPr="00E65C5D" w:rsidRDefault="00B86B75" w:rsidP="00B86B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577EB" w:rsidRPr="00E65C5D" w:rsidRDefault="004577EB" w:rsidP="00F41286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Посетители самостоятельно принимают решение за себя и своих несовершеннолетних детей о пользовании аттракционами, бассейнами и иными услугами Аквапарка под свою личную ответственность.</w:t>
      </w:r>
    </w:p>
    <w:p w:rsidR="00B86B75" w:rsidRPr="00E65C5D" w:rsidRDefault="00B86B75" w:rsidP="00B86B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86B75" w:rsidRPr="00E65C5D" w:rsidRDefault="00B86B75" w:rsidP="00B86B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577EB" w:rsidRPr="00E65C5D" w:rsidRDefault="004577EB" w:rsidP="00F41286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b/>
          <w:sz w:val="24"/>
          <w:szCs w:val="24"/>
        </w:rPr>
        <w:t>Лица, не достигшие 18 лет,</w:t>
      </w:r>
      <w:r w:rsidRPr="00E65C5D">
        <w:rPr>
          <w:rFonts w:ascii="Times New Roman" w:hAnsi="Times New Roman" w:cs="Times New Roman"/>
          <w:sz w:val="24"/>
          <w:szCs w:val="24"/>
        </w:rPr>
        <w:t xml:space="preserve"> имеют право посещать Аквапарк только в сопровождении и под контролем совершеннолетних, которые несут за них полную ответственность за состояние их здоровья, поведение, отвечают за их безопасность, за вред, причиненный ими Аквапарку.</w:t>
      </w:r>
    </w:p>
    <w:p w:rsidR="00B86B75" w:rsidRPr="00E65C5D" w:rsidRDefault="00B86B75" w:rsidP="00B86B7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577EB" w:rsidRPr="00E65C5D" w:rsidRDefault="004577EB" w:rsidP="00F41286">
      <w:pPr>
        <w:pStyle w:val="a4"/>
        <w:numPr>
          <w:ilvl w:val="0"/>
          <w:numId w:val="16"/>
        </w:numPr>
        <w:tabs>
          <w:tab w:val="left" w:pos="0"/>
        </w:tabs>
        <w:suppressAutoHyphens/>
        <w:spacing w:after="200" w:line="276" w:lineRule="auto"/>
        <w:jc w:val="both"/>
        <w:rPr>
          <w:rFonts w:ascii="Times New Roman" w:eastAsia="SimSun" w:hAnsi="Times New Roman" w:cs="Times New Roman"/>
          <w:b/>
          <w:sz w:val="24"/>
        </w:rPr>
      </w:pPr>
      <w:r w:rsidRPr="00E65C5D">
        <w:rPr>
          <w:rFonts w:ascii="Times New Roman" w:eastAsia="SimSun" w:hAnsi="Times New Roman" w:cs="Times New Roman"/>
          <w:b/>
          <w:sz w:val="24"/>
        </w:rPr>
        <w:t>Посещение Аквапарка запрещено:</w:t>
      </w:r>
    </w:p>
    <w:p w:rsidR="004577EB" w:rsidRPr="00E65C5D" w:rsidRDefault="004577EB" w:rsidP="004577EB">
      <w:pPr>
        <w:pStyle w:val="a4"/>
        <w:numPr>
          <w:ilvl w:val="0"/>
          <w:numId w:val="10"/>
        </w:num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SimSun" w:hAnsi="Times New Roman" w:cs="Times New Roman"/>
          <w:sz w:val="24"/>
        </w:rPr>
      </w:pPr>
      <w:r w:rsidRPr="00E65C5D">
        <w:rPr>
          <w:rFonts w:ascii="Times New Roman" w:eastAsia="SimSun" w:hAnsi="Times New Roman" w:cs="Times New Roman"/>
          <w:sz w:val="24"/>
        </w:rPr>
        <w:t>Лицам, не достигшим 18 лет, в отсутствие совершеннолетних сопровождающих лиц.</w:t>
      </w:r>
    </w:p>
    <w:p w:rsidR="004577EB" w:rsidRPr="00E65C5D" w:rsidRDefault="004577EB" w:rsidP="004577EB">
      <w:pPr>
        <w:pStyle w:val="a4"/>
        <w:numPr>
          <w:ilvl w:val="0"/>
          <w:numId w:val="10"/>
        </w:num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SimSun" w:hAnsi="Times New Roman" w:cs="Times New Roman"/>
          <w:sz w:val="24"/>
        </w:rPr>
      </w:pPr>
      <w:r w:rsidRPr="00E65C5D">
        <w:rPr>
          <w:rFonts w:ascii="Times New Roman" w:eastAsia="SimSun" w:hAnsi="Times New Roman" w:cs="Times New Roman"/>
          <w:sz w:val="24"/>
        </w:rPr>
        <w:t>Лицам с признаками алкогольного, наркотического, токсического опьянения.</w:t>
      </w:r>
    </w:p>
    <w:p w:rsidR="004577EB" w:rsidRPr="00E65C5D" w:rsidRDefault="004577EB" w:rsidP="004577EB">
      <w:pPr>
        <w:pStyle w:val="a4"/>
        <w:numPr>
          <w:ilvl w:val="0"/>
          <w:numId w:val="10"/>
        </w:num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SimSun" w:hAnsi="Times New Roman" w:cs="Times New Roman"/>
          <w:sz w:val="24"/>
        </w:rPr>
      </w:pPr>
      <w:r w:rsidRPr="00E65C5D">
        <w:rPr>
          <w:rFonts w:ascii="Times New Roman" w:eastAsia="SimSun" w:hAnsi="Times New Roman" w:cs="Times New Roman"/>
          <w:sz w:val="24"/>
        </w:rPr>
        <w:t>Лицам в грязной одежде, которая может испачкать других Посетителей и их имущество, а также имущество Аквапарка.</w:t>
      </w:r>
    </w:p>
    <w:p w:rsidR="004577EB" w:rsidRPr="00E65C5D" w:rsidRDefault="004577EB" w:rsidP="004577EB">
      <w:pPr>
        <w:pStyle w:val="a4"/>
        <w:numPr>
          <w:ilvl w:val="0"/>
          <w:numId w:val="10"/>
        </w:num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SimSun" w:hAnsi="Times New Roman" w:cs="Times New Roman"/>
          <w:sz w:val="24"/>
        </w:rPr>
      </w:pPr>
      <w:r w:rsidRPr="00E65C5D">
        <w:rPr>
          <w:rFonts w:ascii="Times New Roman" w:eastAsia="SimSun" w:hAnsi="Times New Roman" w:cs="Times New Roman"/>
          <w:sz w:val="24"/>
        </w:rPr>
        <w:t>Лицам с инфекционными, кожными и другими видами заболеваний, передающимися бытовым путем, с открытыми ранами, переломами костей, а также при наличии медицинских и иных повязок и лейкопластырей. Посетитель, нарушивший данное правило, несет полную ответственность согласно действующему законодательству РФ, в том числе материальную – за вред, причиненный здоровью других Посетителей.</w:t>
      </w:r>
    </w:p>
    <w:p w:rsidR="004577EB" w:rsidRPr="00E65C5D" w:rsidRDefault="004577EB" w:rsidP="004577EB">
      <w:pPr>
        <w:pStyle w:val="a4"/>
        <w:numPr>
          <w:ilvl w:val="0"/>
          <w:numId w:val="10"/>
        </w:num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SimSun" w:hAnsi="Times New Roman" w:cs="Times New Roman"/>
          <w:sz w:val="24"/>
        </w:rPr>
      </w:pPr>
      <w:r w:rsidRPr="00E65C5D">
        <w:rPr>
          <w:rFonts w:ascii="Times New Roman" w:eastAsia="SimSun" w:hAnsi="Times New Roman" w:cs="Times New Roman"/>
          <w:sz w:val="24"/>
        </w:rPr>
        <w:t>Лицам, проявляющим агрессию к другим посетителям или к персоналу Аквапарка.</w:t>
      </w:r>
    </w:p>
    <w:p w:rsidR="004577EB" w:rsidRPr="00E65C5D" w:rsidRDefault="004577EB" w:rsidP="004577EB">
      <w:pPr>
        <w:pStyle w:val="a4"/>
        <w:numPr>
          <w:ilvl w:val="0"/>
          <w:numId w:val="10"/>
        </w:numPr>
        <w:tabs>
          <w:tab w:val="left" w:pos="0"/>
          <w:tab w:val="left" w:pos="993"/>
        </w:tabs>
        <w:spacing w:after="0" w:line="276" w:lineRule="auto"/>
        <w:jc w:val="both"/>
        <w:rPr>
          <w:rFonts w:ascii="Times New Roman" w:eastAsia="SimSun" w:hAnsi="Times New Roman" w:cs="Times New Roman"/>
          <w:sz w:val="24"/>
        </w:rPr>
      </w:pPr>
      <w:r w:rsidRPr="00E65C5D">
        <w:rPr>
          <w:rFonts w:ascii="Times New Roman" w:eastAsia="SimSun" w:hAnsi="Times New Roman" w:cs="Times New Roman"/>
          <w:sz w:val="24"/>
        </w:rPr>
        <w:t>Лицам, ранее удаленным из Аквапарка за правонарушение.</w:t>
      </w:r>
    </w:p>
    <w:p w:rsidR="00B86B75" w:rsidRPr="00E65C5D" w:rsidRDefault="00B86B75" w:rsidP="00B86B75">
      <w:pPr>
        <w:pStyle w:val="a4"/>
        <w:tabs>
          <w:tab w:val="left" w:pos="0"/>
          <w:tab w:val="left" w:pos="993"/>
        </w:tabs>
        <w:spacing w:after="0" w:line="276" w:lineRule="auto"/>
        <w:ind w:left="1287"/>
        <w:jc w:val="both"/>
        <w:rPr>
          <w:rFonts w:ascii="Times New Roman" w:eastAsia="SimSun" w:hAnsi="Times New Roman" w:cs="Times New Roman"/>
          <w:sz w:val="24"/>
        </w:rPr>
      </w:pPr>
    </w:p>
    <w:p w:rsidR="004577EB" w:rsidRPr="00E65C5D" w:rsidRDefault="004577EB" w:rsidP="00F41286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C5D">
        <w:rPr>
          <w:rFonts w:ascii="Times New Roman" w:hAnsi="Times New Roman" w:cs="Times New Roman"/>
          <w:b/>
          <w:sz w:val="24"/>
          <w:szCs w:val="24"/>
        </w:rPr>
        <w:t>В целях личной безопасности и соблюдения санитарно-гигиенических норм запрещено:</w:t>
      </w:r>
    </w:p>
    <w:p w:rsidR="004577EB" w:rsidRPr="00E65C5D" w:rsidRDefault="004577EB" w:rsidP="004577E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Проходить на территорию Аквапарка с детскими колясками, с велосипедами, самокатами, на роликовых коньках, скейтбордах и т.п. Их следует оставлять в специально отведенном месте в зоне гардероба Аквапарка. Исключением являются средства перемещения для людей с ограниченными возможностями.</w:t>
      </w:r>
    </w:p>
    <w:p w:rsidR="004577EB" w:rsidRPr="00E65C5D" w:rsidRDefault="004577EB" w:rsidP="004577E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Проносить на территорию Аквапарка стеклянную тару и другие опасные предметы.</w:t>
      </w:r>
    </w:p>
    <w:p w:rsidR="004577EB" w:rsidRPr="00E65C5D" w:rsidRDefault="004577EB" w:rsidP="004577E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Приносить с собой спиртные напитки, наркотические средства, холодное, огнестрельное и травматическое оружие, взрывоопасные и легковоспламеняющиеся, токсичные и сильно пахнущие вещества, средства индивидуальной защиты (газовые баллончики, электрошокеры и др.)</w:t>
      </w:r>
    </w:p>
    <w:p w:rsidR="004577EB" w:rsidRPr="00E65C5D" w:rsidRDefault="004577EB" w:rsidP="004577E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Осуществлять прием пищи и напитков за пределами специально отведенных мест: бара, бистро (в бассейнах, на шезлонгах, в зоне персональных шкафчиков и раздевалок).</w:t>
      </w:r>
    </w:p>
    <w:p w:rsidR="004577EB" w:rsidRPr="00E65C5D" w:rsidRDefault="004577EB" w:rsidP="004577E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Находиться на территории Аквапарка без верхней и/или нижней части купальника, в нижнем белье, а также находиться в воде в парео, накидках и одежде, не являющейся купальным костюмом.</w:t>
      </w:r>
    </w:p>
    <w:p w:rsidR="004577EB" w:rsidRPr="00E65C5D" w:rsidRDefault="004577EB" w:rsidP="004577E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Находиться на территории Аквапарка с животными.</w:t>
      </w:r>
    </w:p>
    <w:p w:rsidR="004577EB" w:rsidRPr="00E65C5D" w:rsidRDefault="004577EB" w:rsidP="004577E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Справлять естественные потребности вне туалетов.</w:t>
      </w:r>
    </w:p>
    <w:p w:rsidR="004577EB" w:rsidRPr="00E65C5D" w:rsidRDefault="004577EB" w:rsidP="004577E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Пользоваться аттракционами беременным женщинам. Посещение саун и бань рекомендуется осуществлять только после консультации с врачом.</w:t>
      </w:r>
    </w:p>
    <w:p w:rsidR="004577EB" w:rsidRPr="00E65C5D" w:rsidRDefault="004577EB" w:rsidP="004577EB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Носить любые виды украшений, в том числе серьги, клипсы, цепочки, ожерелья, кольца, часы, браслеты, ключи, а также купальные костюмы с металлическими застежками или декоративными вставками, очки. Посетителям, имеющим вышеперечисленные предметы, сотрудники Аквапарка вправе отказать в пользовании водными аттракционами и бассейнами.</w:t>
      </w:r>
    </w:p>
    <w:p w:rsidR="00AD601D" w:rsidRPr="00E65C5D" w:rsidRDefault="004577EB" w:rsidP="00B91BBD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Бегать и передвигаться быстрым шагом во избежание падений и травм.</w:t>
      </w:r>
    </w:p>
    <w:p w:rsidR="00B86B75" w:rsidRPr="00E65C5D" w:rsidRDefault="00B86B75" w:rsidP="00B86B75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D601D" w:rsidRPr="00E65C5D" w:rsidRDefault="00AD601D" w:rsidP="00F41286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b/>
          <w:sz w:val="24"/>
          <w:szCs w:val="24"/>
        </w:rPr>
        <w:t>Администрация Аквапарка не рекомендует посещать аквапарк лицам</w:t>
      </w:r>
      <w:r w:rsidRPr="00E65C5D">
        <w:rPr>
          <w:rFonts w:ascii="Times New Roman" w:hAnsi="Times New Roman" w:cs="Times New Roman"/>
          <w:sz w:val="24"/>
          <w:szCs w:val="24"/>
        </w:rPr>
        <w:t>:</w:t>
      </w:r>
    </w:p>
    <w:p w:rsidR="00AD601D" w:rsidRPr="00E65C5D" w:rsidRDefault="00AD601D" w:rsidP="00AD601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с ограниченными возможностями здоровья, которым необходимо сопровождение лица, обеспечивающее ему необходимую и достаточную помощь;</w:t>
      </w:r>
    </w:p>
    <w:p w:rsidR="00AD601D" w:rsidRPr="00E65C5D" w:rsidRDefault="00AD601D" w:rsidP="00AD601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с грудными детьми;</w:t>
      </w:r>
    </w:p>
    <w:p w:rsidR="00AD601D" w:rsidRPr="00E65C5D" w:rsidRDefault="00AD601D" w:rsidP="00AD601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с кардиостимулятором и заболеваниями сердца;</w:t>
      </w:r>
    </w:p>
    <w:p w:rsidR="00AD601D" w:rsidRPr="00E65C5D" w:rsidRDefault="00AD601D" w:rsidP="00AD601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с повышенной чувствительностью кожи к хлорированной воде и хлорсодержащим элементам;</w:t>
      </w:r>
    </w:p>
    <w:p w:rsidR="00AD601D" w:rsidRPr="00E65C5D" w:rsidRDefault="00AD601D" w:rsidP="00AD601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с недавно перенесенными травмами, проходящим курс лечения или находящимся на реабилитации, не переносящим перегрузок, возникших при ускорении;</w:t>
      </w:r>
    </w:p>
    <w:p w:rsidR="00AD601D" w:rsidRPr="00E65C5D" w:rsidRDefault="00AD601D" w:rsidP="00AD601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подверженным сильным аллергическим реакциям;</w:t>
      </w:r>
    </w:p>
    <w:p w:rsidR="00362C5A" w:rsidRPr="00E65C5D" w:rsidRDefault="00AD601D" w:rsidP="00AD601D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с другими заболеваниями, которые могут обострится во время пользования водными горками и аттракционами, и бассейнами.</w:t>
      </w:r>
    </w:p>
    <w:p w:rsidR="00B86B75" w:rsidRPr="00E65C5D" w:rsidRDefault="00B86B75" w:rsidP="00B86B75">
      <w:pPr>
        <w:pStyle w:val="a4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B86B75" w:rsidRPr="00E65C5D" w:rsidRDefault="00B86B75" w:rsidP="00B86B75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t>В силу исполнения Договора Аквапарк вправе осуществлять обработку персональных данных Посетителя на основании статьи 6 Федерального закона от 27.07.2006г. № 152-ФЗ «О персональных данных». Акцептируя публичную оферту, Посетитель дает согласие Аквапарку в целях заключения и исполнения Договора, а также для прочих внутренних целей организации собирать, хранить и использовать персональные данные Посетителя (далее - Согласие). Обработка персональных данных Посетителя допускается на бумажных и электронных носителях (с использованием и без использования специальных баз данных). Согласие дается до истечения сроков хранения соответствующей информации. Согласие может быть отозвано Посетителем в любой момент путем направления соответствующего письменного уведомления на адрес для почтовой корреспонденции Аквапарка.</w:t>
      </w:r>
    </w:p>
    <w:p w:rsidR="00D741A9" w:rsidRPr="00E65C5D" w:rsidRDefault="00362C5A" w:rsidP="00AD601D">
      <w:pPr>
        <w:jc w:val="center"/>
        <w:rPr>
          <w:rFonts w:ascii="Times New Roman" w:hAnsi="Times New Roman" w:cs="Times New Roman"/>
          <w:sz w:val="24"/>
          <w:szCs w:val="24"/>
        </w:rPr>
      </w:pPr>
      <w:r w:rsidRPr="00E65C5D">
        <w:rPr>
          <w:rFonts w:ascii="Times New Roman" w:hAnsi="Times New Roman" w:cs="Times New Roman"/>
          <w:sz w:val="24"/>
          <w:szCs w:val="24"/>
        </w:rPr>
        <w:br/>
        <w:t>Для получения подробной информации о стоимости, сроках и условиях просьба обращаться по телефону +7 (812) 777-15-55.</w:t>
      </w:r>
      <w:r w:rsidRPr="00E65C5D">
        <w:rPr>
          <w:rFonts w:ascii="Times New Roman" w:hAnsi="Times New Roman" w:cs="Times New Roman"/>
          <w:sz w:val="24"/>
          <w:szCs w:val="24"/>
        </w:rPr>
        <w:br/>
      </w:r>
      <w:r w:rsidRPr="00E65C5D">
        <w:rPr>
          <w:rFonts w:ascii="Times New Roman" w:hAnsi="Times New Roman" w:cs="Times New Roman"/>
          <w:sz w:val="24"/>
          <w:szCs w:val="24"/>
        </w:rPr>
        <w:br/>
      </w:r>
    </w:p>
    <w:sectPr w:rsidR="00D741A9" w:rsidRPr="00E65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64248"/>
    <w:multiLevelType w:val="multilevel"/>
    <w:tmpl w:val="FEB65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36FEF"/>
    <w:multiLevelType w:val="multilevel"/>
    <w:tmpl w:val="C42A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113D7"/>
    <w:multiLevelType w:val="multilevel"/>
    <w:tmpl w:val="8E0A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70DCF"/>
    <w:multiLevelType w:val="multilevel"/>
    <w:tmpl w:val="C42A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F325B"/>
    <w:multiLevelType w:val="multilevel"/>
    <w:tmpl w:val="3D2416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12B724C"/>
    <w:multiLevelType w:val="multilevel"/>
    <w:tmpl w:val="4F2A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107D9"/>
    <w:multiLevelType w:val="hybridMultilevel"/>
    <w:tmpl w:val="8E98E9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6FB5089"/>
    <w:multiLevelType w:val="multilevel"/>
    <w:tmpl w:val="C42A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417282"/>
    <w:multiLevelType w:val="multilevel"/>
    <w:tmpl w:val="491C0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8A3AA2"/>
    <w:multiLevelType w:val="hybridMultilevel"/>
    <w:tmpl w:val="4FDC1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003F0"/>
    <w:multiLevelType w:val="hybridMultilevel"/>
    <w:tmpl w:val="960A7E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514023"/>
    <w:multiLevelType w:val="hybridMultilevel"/>
    <w:tmpl w:val="900A46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9031AC"/>
    <w:multiLevelType w:val="hybridMultilevel"/>
    <w:tmpl w:val="82EE76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95C47DC"/>
    <w:multiLevelType w:val="multilevel"/>
    <w:tmpl w:val="1D801B8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695D567A"/>
    <w:multiLevelType w:val="multilevel"/>
    <w:tmpl w:val="C42A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CD505C"/>
    <w:multiLevelType w:val="multilevel"/>
    <w:tmpl w:val="C42A1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13"/>
  </w:num>
  <w:num w:numId="7">
    <w:abstractNumId w:val="12"/>
  </w:num>
  <w:num w:numId="8">
    <w:abstractNumId w:val="9"/>
  </w:num>
  <w:num w:numId="9">
    <w:abstractNumId w:val="4"/>
  </w:num>
  <w:num w:numId="10">
    <w:abstractNumId w:val="6"/>
  </w:num>
  <w:num w:numId="11">
    <w:abstractNumId w:val="1"/>
  </w:num>
  <w:num w:numId="12">
    <w:abstractNumId w:val="10"/>
  </w:num>
  <w:num w:numId="13">
    <w:abstractNumId w:val="11"/>
  </w:num>
  <w:num w:numId="14">
    <w:abstractNumId w:val="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B8D"/>
    <w:rsid w:val="000F0AAC"/>
    <w:rsid w:val="0016613C"/>
    <w:rsid w:val="002130D7"/>
    <w:rsid w:val="00362C5A"/>
    <w:rsid w:val="004577EB"/>
    <w:rsid w:val="00833707"/>
    <w:rsid w:val="00AD601D"/>
    <w:rsid w:val="00B231BB"/>
    <w:rsid w:val="00B86B75"/>
    <w:rsid w:val="00B91BBD"/>
    <w:rsid w:val="00BB2C15"/>
    <w:rsid w:val="00D741A9"/>
    <w:rsid w:val="00E14B8D"/>
    <w:rsid w:val="00E65C5D"/>
    <w:rsid w:val="00F4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5544D-9B5C-4CEA-B0F6-081A8916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1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577EB"/>
    <w:pPr>
      <w:ind w:left="720"/>
      <w:contextualSpacing/>
    </w:pPr>
  </w:style>
  <w:style w:type="table" w:styleId="a5">
    <w:name w:val="Table Grid"/>
    <w:basedOn w:val="a1"/>
    <w:uiPriority w:val="39"/>
    <w:rsid w:val="00AD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2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qua@piter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6D0C.F18385C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Русинова</dc:creator>
  <cp:keywords/>
  <dc:description/>
  <cp:lastModifiedBy>Alex</cp:lastModifiedBy>
  <cp:revision>1</cp:revision>
  <dcterms:created xsi:type="dcterms:W3CDTF">2024-09-05T08:53:00Z</dcterms:created>
  <dcterms:modified xsi:type="dcterms:W3CDTF">2024-09-05T08:53:00Z</dcterms:modified>
</cp:coreProperties>
</file>